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9" w:type="dxa"/>
        <w:tblBorders>
          <w:top w:val="single" w:sz="4" w:space="0" w:color="E9E9E9"/>
          <w:left w:val="single" w:sz="4" w:space="0" w:color="E9E9E9"/>
          <w:bottom w:val="single" w:sz="4" w:space="0" w:color="E9E9E9"/>
          <w:right w:val="single" w:sz="4" w:space="0" w:color="E9E9E9"/>
          <w:insideH w:val="single" w:sz="4" w:space="0" w:color="E9E9E9"/>
          <w:insideV w:val="single" w:sz="4" w:space="0" w:color="E9E9E9"/>
        </w:tblBorders>
        <w:tblCellMar>
          <w:top w:w="15" w:type="dxa"/>
          <w:left w:w="15" w:type="dxa"/>
          <w:bottom w:w="15" w:type="dxa"/>
          <w:right w:w="15" w:type="dxa"/>
        </w:tblCellMar>
        <w:tblLook w:val="04A0"/>
      </w:tblPr>
      <w:tblGrid>
        <w:gridCol w:w="9669"/>
      </w:tblGrid>
      <w:tr w:rsidR="00000768" w:rsidRPr="00000768" w:rsidTr="002071C4">
        <w:tc>
          <w:tcPr>
            <w:tcW w:w="9669" w:type="dxa"/>
            <w:shd w:val="clear" w:color="auto" w:fill="auto"/>
            <w:tcMar>
              <w:top w:w="92" w:type="dxa"/>
              <w:left w:w="129" w:type="dxa"/>
              <w:bottom w:w="92" w:type="dxa"/>
              <w:right w:w="129" w:type="dxa"/>
            </w:tcMar>
            <w:vAlign w:val="center"/>
            <w:hideMark/>
          </w:tcPr>
          <w:p w:rsidR="0078038B" w:rsidRDefault="00B67281" w:rsidP="00B67281">
            <w:pPr>
              <w:spacing w:line="240" w:lineRule="auto"/>
              <w:jc w:val="center"/>
              <w:rPr>
                <w:rFonts w:ascii="Times New Roman" w:hAnsi="Times New Roman" w:cs="Times New Roman"/>
                <w:i/>
              </w:rPr>
            </w:pPr>
            <w:r w:rsidRPr="00F823F2">
              <w:rPr>
                <w:rFonts w:ascii="Times New Roman" w:hAnsi="Times New Roman" w:cs="Times New Roman"/>
                <w:i/>
              </w:rPr>
              <w:t xml:space="preserve">ADESIONE AVVISO PUBBLICO PER </w:t>
            </w:r>
            <w:r w:rsidR="0078038B">
              <w:rPr>
                <w:rFonts w:ascii="Times New Roman" w:hAnsi="Times New Roman" w:cs="Times New Roman"/>
                <w:i/>
              </w:rPr>
              <w:t xml:space="preserve">SPONSIRIZZAZIONI FINALIZZATE </w:t>
            </w:r>
          </w:p>
          <w:p w:rsidR="00B67281" w:rsidRDefault="0078038B" w:rsidP="00B67281">
            <w:pPr>
              <w:spacing w:line="240" w:lineRule="auto"/>
              <w:jc w:val="center"/>
              <w:rPr>
                <w:rFonts w:ascii="Times New Roman" w:hAnsi="Times New Roman" w:cs="Times New Roman"/>
                <w:i/>
              </w:rPr>
            </w:pPr>
            <w:r>
              <w:rPr>
                <w:rFonts w:ascii="Times New Roman" w:hAnsi="Times New Roman" w:cs="Times New Roman"/>
                <w:i/>
              </w:rPr>
              <w:t>ALLA PROMOZIONE ED ALLA DIFFUSIONE DELL’IMMAGINE DELLE</w:t>
            </w:r>
          </w:p>
          <w:p w:rsidR="00B67281" w:rsidRDefault="00B67281" w:rsidP="00B67281">
            <w:pPr>
              <w:spacing w:line="240" w:lineRule="auto"/>
              <w:jc w:val="center"/>
              <w:rPr>
                <w:rFonts w:ascii="Times New Roman" w:hAnsi="Times New Roman" w:cs="Times New Roman"/>
                <w:i/>
              </w:rPr>
            </w:pPr>
            <w:r>
              <w:rPr>
                <w:rFonts w:ascii="Times New Roman" w:hAnsi="Times New Roman" w:cs="Times New Roman"/>
                <w:i/>
              </w:rPr>
              <w:t>“</w:t>
            </w:r>
            <w:r w:rsidR="0078038B">
              <w:rPr>
                <w:rFonts w:ascii="Times New Roman" w:hAnsi="Times New Roman" w:cs="Times New Roman"/>
                <w:i/>
              </w:rPr>
              <w:t>GROTTE DI STIFFE</w:t>
            </w:r>
            <w:r>
              <w:rPr>
                <w:rFonts w:ascii="Times New Roman" w:hAnsi="Times New Roman" w:cs="Times New Roman"/>
                <w:i/>
              </w:rPr>
              <w:t>”</w:t>
            </w:r>
          </w:p>
          <w:p w:rsidR="00B67281" w:rsidRDefault="00B67281" w:rsidP="00B67281">
            <w:pPr>
              <w:spacing w:line="240" w:lineRule="auto"/>
              <w:jc w:val="center"/>
              <w:rPr>
                <w:rFonts w:ascii="Times New Roman" w:hAnsi="Times New Roman" w:cs="Times New Roman"/>
                <w:i/>
              </w:rPr>
            </w:pPr>
            <w:r>
              <w:rPr>
                <w:rFonts w:ascii="Times New Roman" w:hAnsi="Times New Roman" w:cs="Times New Roman"/>
                <w:i/>
              </w:rPr>
              <w:t>Annualità 2024</w:t>
            </w:r>
          </w:p>
          <w:p w:rsidR="00000768" w:rsidRPr="00B67281" w:rsidRDefault="00B67281" w:rsidP="00B67281">
            <w:pPr>
              <w:spacing w:line="240" w:lineRule="auto"/>
              <w:jc w:val="center"/>
              <w:rPr>
                <w:rFonts w:ascii="Times New Roman" w:hAnsi="Times New Roman" w:cs="Times New Roman"/>
                <w:b/>
              </w:rPr>
            </w:pPr>
            <w:r w:rsidRPr="00F823F2">
              <w:rPr>
                <w:rFonts w:ascii="Times New Roman" w:hAnsi="Times New Roman" w:cs="Times New Roman"/>
                <w:i/>
              </w:rPr>
              <w:t xml:space="preserve">autodichiarazione inerente il possesso dei requisiti di cui all’art. </w:t>
            </w:r>
            <w:r>
              <w:rPr>
                <w:rFonts w:ascii="Times New Roman" w:hAnsi="Times New Roman" w:cs="Times New Roman"/>
                <w:i/>
              </w:rPr>
              <w:t>2</w:t>
            </w:r>
            <w:r w:rsidRPr="00F823F2">
              <w:rPr>
                <w:rFonts w:ascii="Times New Roman" w:hAnsi="Times New Roman" w:cs="Times New Roman"/>
                <w:i/>
              </w:rPr>
              <w:t xml:space="preserve"> dell’Avviso.</w:t>
            </w:r>
          </w:p>
        </w:tc>
      </w:tr>
    </w:tbl>
    <w:p w:rsidR="0078038B" w:rsidRDefault="0078038B" w:rsidP="00000768">
      <w:pPr>
        <w:spacing w:after="0" w:line="240" w:lineRule="auto"/>
        <w:rPr>
          <w:rFonts w:ascii="Times New Roman" w:eastAsia="Times New Roman" w:hAnsi="Times New Roman" w:cs="Times New Roman"/>
          <w:sz w:val="24"/>
          <w:szCs w:val="24"/>
        </w:rPr>
      </w:pPr>
    </w:p>
    <w:p w:rsidR="0078038B" w:rsidRDefault="0078038B" w:rsidP="00000768">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sz w:val="24"/>
          <w:szCs w:val="24"/>
        </w:rPr>
        <w:t xml:space="preserve">In </w:t>
      </w:r>
    </w:p>
    <w:p w:rsidR="0078038B" w:rsidRDefault="003D4BCF" w:rsidP="0078038B">
      <w:pPr>
        <w:spacing w:after="0" w:line="240" w:lineRule="auto"/>
        <w:rPr>
          <w:rFonts w:ascii="Times New Roman" w:hAnsi="Times New Roman" w:cs="Times New Roman"/>
          <w:color w:val="222222"/>
          <w:shd w:val="clear" w:color="auto" w:fill="FFFFFF"/>
        </w:rPr>
      </w:pPr>
      <w:r w:rsidRPr="003D4BCF">
        <w:rPr>
          <w:rFonts w:ascii="Times New Roman" w:eastAsia="Times New Roman" w:hAnsi="Times New Roman" w:cs="Times New Roman"/>
          <w:vanish/>
        </w:rPr>
        <w:t xml:space="preserve">Il sottoscritto </w:t>
      </w:r>
      <w:r w:rsidR="002163DD">
        <w:rPr>
          <w:rFonts w:ascii="Times New Roman" w:eastAsia="Times New Roman" w:hAnsi="Times New Roman" w:cs="Times New Roman"/>
          <w:vanish/>
        </w:rPr>
        <w:t xml:space="preserve">______________ </w:t>
      </w:r>
      <w:r w:rsidRPr="003D4BCF">
        <w:rPr>
          <w:rFonts w:ascii="Times New Roman" w:hAnsi="Times New Roman" w:cs="Times New Roman"/>
          <w:color w:val="222222"/>
          <w:shd w:val="clear" w:color="auto" w:fill="FFFFFF"/>
        </w:rPr>
        <w:t>qualità di</w:t>
      </w:r>
      <w:r w:rsidR="0078038B">
        <w:rPr>
          <w:rStyle w:val="Enfasicorsivo"/>
          <w:rFonts w:ascii="Times New Roman" w:hAnsi="Times New Roman" w:cs="Times New Roman"/>
          <w:color w:val="222222"/>
          <w:shd w:val="clear" w:color="auto" w:fill="FFFFFF"/>
        </w:rPr>
        <w:t>______________</w:t>
      </w:r>
      <w:r w:rsidR="00A35D4B">
        <w:rPr>
          <w:rStyle w:val="Enfasicorsivo"/>
          <w:rFonts w:ascii="Times New Roman" w:hAnsi="Times New Roman" w:cs="Times New Roman"/>
          <w:color w:val="222222"/>
          <w:shd w:val="clear" w:color="auto" w:fill="FFFFFF"/>
        </w:rPr>
        <w:t>______________</w:t>
      </w:r>
      <w:r w:rsidRPr="003D4BCF">
        <w:rPr>
          <w:rFonts w:ascii="Times New Roman" w:hAnsi="Times New Roman" w:cs="Times New Roman"/>
          <w:color w:val="222222"/>
          <w:shd w:val="clear" w:color="auto" w:fill="FFFFFF"/>
        </w:rPr>
        <w:t>con sede in</w:t>
      </w:r>
      <w:r w:rsidR="00A35D4B">
        <w:rPr>
          <w:rFonts w:ascii="Times New Roman" w:hAnsi="Times New Roman" w:cs="Times New Roman"/>
          <w:color w:val="222222"/>
          <w:shd w:val="clear" w:color="auto" w:fill="FFFFFF"/>
        </w:rPr>
        <w:t>_</w:t>
      </w:r>
      <w:r w:rsidR="0078038B">
        <w:rPr>
          <w:rFonts w:ascii="Times New Roman" w:hAnsi="Times New Roman" w:cs="Times New Roman"/>
          <w:color w:val="222222"/>
          <w:shd w:val="clear" w:color="auto" w:fill="FFFFFF"/>
        </w:rPr>
        <w:t>____________________</w:t>
      </w:r>
      <w:r w:rsidR="00A35D4B">
        <w:rPr>
          <w:rFonts w:ascii="Times New Roman" w:hAnsi="Times New Roman" w:cs="Times New Roman"/>
          <w:color w:val="222222"/>
          <w:shd w:val="clear" w:color="auto" w:fill="FFFFFF"/>
        </w:rPr>
        <w:t>___</w:t>
      </w:r>
      <w:r w:rsidR="0078038B">
        <w:rPr>
          <w:rFonts w:ascii="Times New Roman" w:hAnsi="Times New Roman" w:cs="Times New Roman"/>
          <w:color w:val="222222"/>
          <w:shd w:val="clear" w:color="auto" w:fill="FFFFFF"/>
        </w:rPr>
        <w:t>___</w:t>
      </w:r>
      <w:r w:rsidR="00A35D4B">
        <w:rPr>
          <w:rFonts w:ascii="Times New Roman" w:hAnsi="Times New Roman" w:cs="Times New Roman"/>
          <w:color w:val="222222"/>
          <w:shd w:val="clear" w:color="auto" w:fill="FFFFFF"/>
        </w:rPr>
        <w:t>_______</w:t>
      </w:r>
    </w:p>
    <w:p w:rsidR="0078038B" w:rsidRDefault="0078038B" w:rsidP="0078038B">
      <w:pPr>
        <w:spacing w:after="0" w:line="240" w:lineRule="auto"/>
        <w:rPr>
          <w:rFonts w:ascii="Times New Roman" w:hAnsi="Times New Roman" w:cs="Times New Roman"/>
          <w:color w:val="222222"/>
          <w:shd w:val="clear" w:color="auto" w:fill="FFFFFF"/>
        </w:rPr>
      </w:pPr>
    </w:p>
    <w:p w:rsidR="0078038B" w:rsidRDefault="003D4BCF" w:rsidP="0078038B">
      <w:pPr>
        <w:spacing w:after="0" w:line="240" w:lineRule="auto"/>
        <w:rPr>
          <w:rFonts w:ascii="Times New Roman" w:eastAsia="Times New Roman" w:hAnsi="Times New Roman" w:cs="Times New Roman"/>
          <w:color w:val="222222"/>
        </w:rPr>
      </w:pPr>
      <w:r w:rsidRPr="003D4BCF">
        <w:rPr>
          <w:rFonts w:ascii="Times New Roman" w:eastAsia="Times New Roman" w:hAnsi="Times New Roman" w:cs="Times New Roman"/>
          <w:color w:val="222222"/>
        </w:rPr>
        <w:t xml:space="preserve">indirizzo </w:t>
      </w:r>
      <w:r w:rsidR="0078038B">
        <w:rPr>
          <w:rFonts w:ascii="Times New Roman" w:eastAsia="Times New Roman" w:hAnsi="Times New Roman" w:cs="Times New Roman"/>
          <w:color w:val="222222"/>
        </w:rPr>
        <w:t>_________________________</w:t>
      </w:r>
      <w:r w:rsidR="00A35D4B">
        <w:rPr>
          <w:rFonts w:ascii="Times New Roman" w:eastAsia="Times New Roman" w:hAnsi="Times New Roman" w:cs="Times New Roman"/>
          <w:color w:val="222222"/>
        </w:rPr>
        <w:t>________________C</w:t>
      </w:r>
      <w:r w:rsidR="0078038B">
        <w:rPr>
          <w:rFonts w:ascii="Times New Roman" w:eastAsia="Times New Roman" w:hAnsi="Times New Roman" w:cs="Times New Roman"/>
          <w:color w:val="222222"/>
        </w:rPr>
        <w:t xml:space="preserve">od. </w:t>
      </w:r>
      <w:proofErr w:type="spellStart"/>
      <w:r w:rsidR="00A35D4B">
        <w:rPr>
          <w:rFonts w:ascii="Times New Roman" w:eastAsia="Times New Roman" w:hAnsi="Times New Roman" w:cs="Times New Roman"/>
          <w:color w:val="222222"/>
        </w:rPr>
        <w:t>F</w:t>
      </w:r>
      <w:r w:rsidR="0078038B">
        <w:rPr>
          <w:rFonts w:ascii="Times New Roman" w:eastAsia="Times New Roman" w:hAnsi="Times New Roman" w:cs="Times New Roman"/>
          <w:color w:val="222222"/>
        </w:rPr>
        <w:t>isc</w:t>
      </w:r>
      <w:proofErr w:type="spellEnd"/>
      <w:r w:rsidR="0078038B">
        <w:rPr>
          <w:rFonts w:ascii="Times New Roman" w:eastAsia="Times New Roman" w:hAnsi="Times New Roman" w:cs="Times New Roman"/>
          <w:color w:val="222222"/>
        </w:rPr>
        <w:t>.: _____</w:t>
      </w:r>
      <w:r w:rsidR="00A35D4B">
        <w:rPr>
          <w:rFonts w:ascii="Times New Roman" w:eastAsia="Times New Roman" w:hAnsi="Times New Roman" w:cs="Times New Roman"/>
          <w:color w:val="222222"/>
        </w:rPr>
        <w:t>__</w:t>
      </w:r>
      <w:r w:rsidR="0078038B">
        <w:rPr>
          <w:rFonts w:ascii="Times New Roman" w:eastAsia="Times New Roman" w:hAnsi="Times New Roman" w:cs="Times New Roman"/>
          <w:color w:val="222222"/>
        </w:rPr>
        <w:t>_______</w:t>
      </w:r>
      <w:r w:rsidR="00A35D4B">
        <w:rPr>
          <w:rFonts w:ascii="Times New Roman" w:eastAsia="Times New Roman" w:hAnsi="Times New Roman" w:cs="Times New Roman"/>
          <w:color w:val="222222"/>
        </w:rPr>
        <w:t>_________</w:t>
      </w:r>
    </w:p>
    <w:p w:rsidR="0078038B" w:rsidRDefault="0078038B" w:rsidP="0078038B">
      <w:pPr>
        <w:spacing w:after="0" w:line="240" w:lineRule="auto"/>
        <w:rPr>
          <w:rFonts w:ascii="Times New Roman" w:eastAsia="Times New Roman" w:hAnsi="Times New Roman" w:cs="Times New Roman"/>
          <w:color w:val="222222"/>
        </w:rPr>
      </w:pPr>
    </w:p>
    <w:p w:rsidR="00C556FB" w:rsidRDefault="00C556FB" w:rsidP="0078038B">
      <w:pPr>
        <w:spacing w:after="0" w:line="240" w:lineRule="auto"/>
        <w:rPr>
          <w:rFonts w:ascii="Times New Roman" w:eastAsia="Times New Roman" w:hAnsi="Times New Roman" w:cs="Times New Roman"/>
          <w:color w:val="222222"/>
        </w:rPr>
      </w:pPr>
      <w:r w:rsidRPr="003D4BCF">
        <w:rPr>
          <w:rFonts w:ascii="Times New Roman" w:eastAsia="Times New Roman" w:hAnsi="Times New Roman" w:cs="Times New Roman"/>
          <w:color w:val="222222"/>
        </w:rPr>
        <w:t>Partita IVA</w:t>
      </w:r>
      <w:r w:rsidR="0078038B">
        <w:rPr>
          <w:rFonts w:ascii="Times New Roman" w:eastAsia="Times New Roman" w:hAnsi="Times New Roman" w:cs="Times New Roman"/>
          <w:color w:val="222222"/>
        </w:rPr>
        <w:t>: ____________________________</w:t>
      </w:r>
      <w:r w:rsidR="00A35D4B">
        <w:rPr>
          <w:rFonts w:ascii="Times New Roman" w:eastAsia="Times New Roman" w:hAnsi="Times New Roman" w:cs="Times New Roman"/>
          <w:color w:val="222222"/>
        </w:rPr>
        <w:t>_________</w:t>
      </w:r>
    </w:p>
    <w:p w:rsidR="0078038B" w:rsidRDefault="0078038B" w:rsidP="0078038B">
      <w:pPr>
        <w:spacing w:after="0" w:line="240" w:lineRule="auto"/>
        <w:rPr>
          <w:rFonts w:ascii="Times New Roman" w:eastAsia="Times New Roman" w:hAnsi="Times New Roman" w:cs="Times New Roman"/>
          <w:color w:val="222222"/>
        </w:rPr>
      </w:pPr>
    </w:p>
    <w:p w:rsidR="003D4BCF" w:rsidRPr="008B348A" w:rsidRDefault="003D4BCF" w:rsidP="00C556FB">
      <w:pPr>
        <w:spacing w:after="0"/>
        <w:jc w:val="both"/>
        <w:rPr>
          <w:rFonts w:ascii="Times New Roman" w:hAnsi="Times New Roman" w:cs="Times New Roman"/>
          <w:color w:val="222222"/>
          <w:shd w:val="clear" w:color="auto" w:fill="FFFFFF"/>
        </w:rPr>
      </w:pPr>
      <w:r w:rsidRPr="008B348A">
        <w:rPr>
          <w:rFonts w:ascii="Times New Roman" w:eastAsia="Times New Roman" w:hAnsi="Times New Roman" w:cs="Times New Roman"/>
          <w:color w:val="222222"/>
        </w:rPr>
        <w:t>PEC</w:t>
      </w:r>
      <w:r w:rsidR="00C556FB" w:rsidRPr="008B348A">
        <w:rPr>
          <w:rFonts w:ascii="Times New Roman" w:eastAsia="Times New Roman" w:hAnsi="Times New Roman" w:cs="Times New Roman"/>
          <w:color w:val="222222"/>
        </w:rPr>
        <w:t xml:space="preserve">: </w:t>
      </w:r>
      <w:r w:rsidR="00A35D4B" w:rsidRPr="008B348A">
        <w:rPr>
          <w:rFonts w:ascii="Times New Roman" w:eastAsia="Times New Roman" w:hAnsi="Times New Roman" w:cs="Times New Roman"/>
        </w:rPr>
        <w:t>_</w:t>
      </w:r>
      <w:r w:rsidR="0078038B">
        <w:rPr>
          <w:rFonts w:ascii="Times New Roman" w:eastAsia="Times New Roman" w:hAnsi="Times New Roman" w:cs="Times New Roman"/>
        </w:rPr>
        <w:t>______________________</w:t>
      </w:r>
      <w:r w:rsidR="00A35D4B" w:rsidRPr="008B348A">
        <w:rPr>
          <w:rFonts w:ascii="Times New Roman" w:eastAsia="Times New Roman" w:hAnsi="Times New Roman" w:cs="Times New Roman"/>
        </w:rPr>
        <w:t>____________</w:t>
      </w:r>
      <w:r w:rsidRPr="008B348A">
        <w:rPr>
          <w:rFonts w:ascii="Times New Roman" w:hAnsi="Times New Roman" w:cs="Times New Roman"/>
          <w:color w:val="222222"/>
          <w:shd w:val="clear" w:color="auto" w:fill="FFFFFF"/>
        </w:rPr>
        <w:t xml:space="preserve">Tel. </w:t>
      </w:r>
      <w:r w:rsidR="00A35D4B" w:rsidRPr="008B348A">
        <w:rPr>
          <w:rFonts w:ascii="Times New Roman" w:hAnsi="Times New Roman" w:cs="Times New Roman"/>
          <w:color w:val="222222"/>
          <w:shd w:val="clear" w:color="auto" w:fill="FFFFFF"/>
        </w:rPr>
        <w:t>_______________________</w:t>
      </w:r>
      <w:r w:rsidR="0078038B">
        <w:rPr>
          <w:rFonts w:ascii="Times New Roman" w:hAnsi="Times New Roman" w:cs="Times New Roman"/>
          <w:color w:val="222222"/>
          <w:shd w:val="clear" w:color="auto" w:fill="FFFFFF"/>
        </w:rPr>
        <w:t>____________</w:t>
      </w:r>
    </w:p>
    <w:p w:rsidR="00B67281" w:rsidRPr="008B348A" w:rsidRDefault="00B67281" w:rsidP="00C556FB">
      <w:pPr>
        <w:spacing w:after="0"/>
        <w:jc w:val="both"/>
        <w:rPr>
          <w:rFonts w:ascii="Times New Roman" w:eastAsia="Times New Roman" w:hAnsi="Times New Roman" w:cs="Times New Roman"/>
          <w:color w:val="222222"/>
        </w:rPr>
      </w:pPr>
    </w:p>
    <w:p w:rsidR="00B67281" w:rsidRDefault="00B67281" w:rsidP="00B67281">
      <w:pPr>
        <w:jc w:val="both"/>
        <w:rPr>
          <w:rFonts w:ascii="Times New Roman" w:hAnsi="Times New Roman" w:cs="Times New Roman"/>
        </w:rPr>
      </w:pPr>
      <w:r w:rsidRPr="00B67281">
        <w:rPr>
          <w:rFonts w:ascii="Times New Roman" w:hAnsi="Times New Roman" w:cs="Times New Roman"/>
          <w:u w:val="single"/>
        </w:rPr>
        <w:t xml:space="preserve">avanza formale </w:t>
      </w:r>
      <w:r w:rsidR="0078038B">
        <w:rPr>
          <w:rFonts w:ascii="Times New Roman" w:hAnsi="Times New Roman" w:cs="Times New Roman"/>
          <w:u w:val="single"/>
        </w:rPr>
        <w:t xml:space="preserve">proposta </w:t>
      </w:r>
      <w:r w:rsidRPr="00B67281">
        <w:rPr>
          <w:rFonts w:ascii="Times New Roman" w:hAnsi="Times New Roman" w:cs="Times New Roman"/>
          <w:u w:val="single"/>
        </w:rPr>
        <w:t>di sponsorizzazione</w:t>
      </w:r>
      <w:r w:rsidRPr="00B67281">
        <w:rPr>
          <w:rFonts w:ascii="Times New Roman" w:hAnsi="Times New Roman" w:cs="Times New Roman"/>
        </w:rPr>
        <w:t xml:space="preserve"> (sotto forma di offerta economica) attraverso l’erogazione del contributo pari ad € _</w:t>
      </w:r>
      <w:r w:rsidR="0078038B">
        <w:rPr>
          <w:rFonts w:ascii="Times New Roman" w:hAnsi="Times New Roman" w:cs="Times New Roman"/>
        </w:rPr>
        <w:t>_______</w:t>
      </w:r>
      <w:r w:rsidRPr="00B67281">
        <w:rPr>
          <w:rFonts w:ascii="Times New Roman" w:hAnsi="Times New Roman" w:cs="Times New Roman"/>
        </w:rPr>
        <w:t>________________</w:t>
      </w:r>
      <w:r w:rsidR="0078038B">
        <w:rPr>
          <w:rFonts w:ascii="Times New Roman" w:hAnsi="Times New Roman" w:cs="Times New Roman"/>
        </w:rPr>
        <w:t>______</w:t>
      </w:r>
      <w:r w:rsidRPr="00B67281">
        <w:rPr>
          <w:rFonts w:ascii="Times New Roman" w:hAnsi="Times New Roman" w:cs="Times New Roman"/>
        </w:rPr>
        <w:t>__ con finalità vincolata ed esclusiva alla realizzazione della manifestazione in parola.</w:t>
      </w:r>
    </w:p>
    <w:p w:rsidR="00000768" w:rsidRPr="00000768" w:rsidRDefault="00000768" w:rsidP="00B67281">
      <w:pPr>
        <w:shd w:val="clear" w:color="auto" w:fill="FFFFFF"/>
        <w:spacing w:after="230" w:line="240" w:lineRule="auto"/>
        <w:jc w:val="center"/>
        <w:rPr>
          <w:rFonts w:ascii="Times New Roman" w:eastAsia="Times New Roman" w:hAnsi="Times New Roman" w:cs="Times New Roman"/>
          <w:color w:val="222222"/>
        </w:rPr>
      </w:pPr>
      <w:r w:rsidRPr="003D4BCF">
        <w:rPr>
          <w:rFonts w:ascii="Times New Roman" w:eastAsia="Times New Roman" w:hAnsi="Times New Roman" w:cs="Times New Roman"/>
          <w:b/>
          <w:bCs/>
          <w:color w:val="222222"/>
        </w:rPr>
        <w:t>DICHIARA</w:t>
      </w:r>
    </w:p>
    <w:p w:rsidR="00B67281" w:rsidRPr="00E418E6" w:rsidRDefault="00B67281" w:rsidP="00B67281">
      <w:pPr>
        <w:pStyle w:val="Default"/>
        <w:numPr>
          <w:ilvl w:val="0"/>
          <w:numId w:val="4"/>
        </w:numPr>
        <w:spacing w:before="120" w:after="120"/>
        <w:ind w:left="714" w:hanging="357"/>
        <w:jc w:val="both"/>
        <w:rPr>
          <w:rFonts w:ascii="Times New Roman" w:hAnsi="Times New Roman" w:cs="Times New Roman"/>
          <w:sz w:val="22"/>
          <w:szCs w:val="22"/>
        </w:rPr>
      </w:pPr>
      <w:r w:rsidRPr="00E418E6">
        <w:rPr>
          <w:rFonts w:ascii="Times New Roman" w:hAnsi="Times New Roman" w:cs="Times New Roman"/>
          <w:sz w:val="22"/>
          <w:szCs w:val="22"/>
        </w:rPr>
        <w:t>di accettare, senza riserva alcuna, le condizioni contrattuali riportate nell’avviso di sponsorizzazione che dichiara di conoscere e di accettare esplicitamente;</w:t>
      </w:r>
    </w:p>
    <w:p w:rsidR="00B67281" w:rsidRPr="00E418E6" w:rsidRDefault="00B67281" w:rsidP="00B67281">
      <w:pPr>
        <w:pStyle w:val="Default"/>
        <w:numPr>
          <w:ilvl w:val="0"/>
          <w:numId w:val="4"/>
        </w:numPr>
        <w:spacing w:before="120" w:after="120"/>
        <w:ind w:left="714" w:hanging="357"/>
        <w:jc w:val="both"/>
        <w:rPr>
          <w:rFonts w:ascii="Times New Roman" w:hAnsi="Times New Roman" w:cs="Times New Roman"/>
          <w:sz w:val="22"/>
          <w:szCs w:val="22"/>
        </w:rPr>
      </w:pPr>
      <w:r w:rsidRPr="00E418E6">
        <w:rPr>
          <w:rFonts w:ascii="Times New Roman" w:hAnsi="Times New Roman" w:cs="Times New Roman"/>
          <w:sz w:val="22"/>
          <w:szCs w:val="22"/>
        </w:rPr>
        <w:t>coerenza con gli interessi pubblici;</w:t>
      </w:r>
    </w:p>
    <w:p w:rsidR="00B67281" w:rsidRPr="00E418E6" w:rsidRDefault="00B67281" w:rsidP="00B67281">
      <w:pPr>
        <w:pStyle w:val="Default"/>
        <w:numPr>
          <w:ilvl w:val="0"/>
          <w:numId w:val="4"/>
        </w:numPr>
        <w:spacing w:before="120" w:after="120"/>
        <w:ind w:left="714" w:hanging="357"/>
        <w:jc w:val="both"/>
        <w:rPr>
          <w:rFonts w:ascii="Times New Roman" w:hAnsi="Times New Roman" w:cs="Times New Roman"/>
          <w:sz w:val="22"/>
          <w:szCs w:val="22"/>
        </w:rPr>
      </w:pPr>
      <w:r w:rsidRPr="00E418E6">
        <w:rPr>
          <w:rFonts w:ascii="Times New Roman" w:hAnsi="Times New Roman" w:cs="Times New Roman"/>
          <w:sz w:val="22"/>
          <w:szCs w:val="22"/>
        </w:rPr>
        <w:t>l’assenza di conflitto di interesse tra l’attività pubblica e quella privata oggetto della sponsorizzazione o pubblicità;</w:t>
      </w:r>
    </w:p>
    <w:p w:rsidR="00B67281" w:rsidRPr="00E418E6" w:rsidRDefault="00B67281" w:rsidP="00B67281">
      <w:pPr>
        <w:pStyle w:val="Default"/>
        <w:numPr>
          <w:ilvl w:val="0"/>
          <w:numId w:val="4"/>
        </w:numPr>
        <w:spacing w:before="120" w:after="120"/>
        <w:ind w:left="714" w:hanging="357"/>
        <w:jc w:val="both"/>
        <w:rPr>
          <w:rFonts w:ascii="Times New Roman" w:hAnsi="Times New Roman" w:cs="Times New Roman"/>
          <w:sz w:val="22"/>
          <w:szCs w:val="22"/>
        </w:rPr>
      </w:pPr>
      <w:r w:rsidRPr="00E418E6">
        <w:rPr>
          <w:rFonts w:ascii="Times New Roman" w:hAnsi="Times New Roman" w:cs="Times New Roman"/>
          <w:sz w:val="22"/>
          <w:szCs w:val="22"/>
        </w:rPr>
        <w:t xml:space="preserve">l’assenza di pregiudizio o danno all’immagine dello </w:t>
      </w:r>
      <w:proofErr w:type="spellStart"/>
      <w:r w:rsidRPr="00E418E6">
        <w:rPr>
          <w:rFonts w:ascii="Times New Roman" w:hAnsi="Times New Roman" w:cs="Times New Roman"/>
          <w:sz w:val="22"/>
          <w:szCs w:val="22"/>
        </w:rPr>
        <w:t>Sponsee</w:t>
      </w:r>
      <w:proofErr w:type="spellEnd"/>
      <w:r w:rsidRPr="00E418E6">
        <w:rPr>
          <w:rFonts w:ascii="Times New Roman" w:hAnsi="Times New Roman" w:cs="Times New Roman"/>
          <w:sz w:val="22"/>
          <w:szCs w:val="22"/>
        </w:rPr>
        <w:t xml:space="preserve"> o delle sue iniziative; </w:t>
      </w:r>
    </w:p>
    <w:p w:rsidR="00B67281" w:rsidRPr="00E418E6" w:rsidRDefault="00B67281" w:rsidP="00B67281">
      <w:pPr>
        <w:pStyle w:val="Default"/>
        <w:numPr>
          <w:ilvl w:val="0"/>
          <w:numId w:val="4"/>
        </w:numPr>
        <w:spacing w:before="120" w:after="120"/>
        <w:ind w:left="714" w:hanging="357"/>
        <w:jc w:val="both"/>
        <w:rPr>
          <w:rFonts w:ascii="Times New Roman" w:hAnsi="Times New Roman" w:cs="Times New Roman"/>
          <w:sz w:val="22"/>
          <w:szCs w:val="22"/>
        </w:rPr>
      </w:pPr>
      <w:r w:rsidRPr="00E418E6">
        <w:rPr>
          <w:rFonts w:ascii="Times New Roman" w:hAnsi="Times New Roman" w:cs="Times New Roman"/>
          <w:sz w:val="22"/>
          <w:szCs w:val="22"/>
        </w:rPr>
        <w:t xml:space="preserve">l’assenza di contenzioso con lo </w:t>
      </w:r>
      <w:proofErr w:type="spellStart"/>
      <w:r w:rsidRPr="00E418E6">
        <w:rPr>
          <w:rFonts w:ascii="Times New Roman" w:hAnsi="Times New Roman" w:cs="Times New Roman"/>
          <w:sz w:val="22"/>
          <w:szCs w:val="22"/>
        </w:rPr>
        <w:t>Sponsee</w:t>
      </w:r>
      <w:proofErr w:type="spellEnd"/>
      <w:r w:rsidRPr="00E418E6">
        <w:rPr>
          <w:rFonts w:ascii="Times New Roman" w:hAnsi="Times New Roman" w:cs="Times New Roman"/>
          <w:sz w:val="22"/>
          <w:szCs w:val="22"/>
        </w:rPr>
        <w:t xml:space="preserve">; </w:t>
      </w:r>
    </w:p>
    <w:p w:rsidR="00B67281" w:rsidRDefault="00B67281" w:rsidP="003D4BCF">
      <w:pPr>
        <w:shd w:val="clear" w:color="auto" w:fill="FFFFFF"/>
        <w:spacing w:after="230" w:line="240" w:lineRule="auto"/>
        <w:jc w:val="both"/>
        <w:rPr>
          <w:rFonts w:ascii="Times New Roman" w:eastAsia="MS Gothic" w:hAnsi="MS Gothic" w:cs="Times New Roman"/>
          <w:color w:val="222222"/>
        </w:rPr>
      </w:pPr>
    </w:p>
    <w:p w:rsidR="00B67281" w:rsidRPr="00000768" w:rsidRDefault="00B67281" w:rsidP="00B67281">
      <w:pPr>
        <w:shd w:val="clear" w:color="auto" w:fill="FFFFFF"/>
        <w:spacing w:after="230" w:line="240" w:lineRule="auto"/>
        <w:jc w:val="center"/>
        <w:rPr>
          <w:rFonts w:ascii="Times New Roman" w:eastAsia="Times New Roman" w:hAnsi="Times New Roman" w:cs="Times New Roman"/>
          <w:color w:val="222222"/>
        </w:rPr>
      </w:pPr>
      <w:r w:rsidRPr="003D4BCF">
        <w:rPr>
          <w:rFonts w:ascii="Times New Roman" w:eastAsia="Times New Roman" w:hAnsi="Times New Roman" w:cs="Times New Roman"/>
          <w:b/>
          <w:bCs/>
          <w:color w:val="222222"/>
        </w:rPr>
        <w:t>DICHIARA</w:t>
      </w:r>
      <w:r>
        <w:rPr>
          <w:rFonts w:ascii="Times New Roman" w:eastAsia="Times New Roman" w:hAnsi="Times New Roman" w:cs="Times New Roman"/>
          <w:b/>
          <w:bCs/>
          <w:color w:val="222222"/>
        </w:rPr>
        <w:t xml:space="preserve"> altresì</w:t>
      </w:r>
    </w:p>
    <w:p w:rsidR="00B67281" w:rsidRDefault="00B67281" w:rsidP="003D4BCF">
      <w:pPr>
        <w:shd w:val="clear" w:color="auto" w:fill="FFFFFF"/>
        <w:spacing w:after="230" w:line="240" w:lineRule="auto"/>
        <w:jc w:val="both"/>
        <w:rPr>
          <w:rFonts w:ascii="Times New Roman" w:eastAsia="MS Gothic" w:hAnsi="MS Gothic" w:cs="Times New Roman"/>
          <w:color w:val="222222"/>
        </w:rPr>
      </w:pP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MS Gothic" w:hAnsi="MS Gothic" w:cs="Times New Roman"/>
          <w:color w:val="222222"/>
        </w:rPr>
        <w:t>☐</w:t>
      </w:r>
      <w:r w:rsidRPr="00000768">
        <w:rPr>
          <w:rFonts w:ascii="Times New Roman" w:eastAsia="Times New Roman" w:hAnsi="Times New Roman" w:cs="Times New Roman"/>
          <w:color w:val="222222"/>
        </w:rPr>
        <w:t xml:space="preserve"> che gli </w:t>
      </w:r>
      <w:r w:rsidR="00C556FB">
        <w:rPr>
          <w:rFonts w:ascii="Times New Roman" w:eastAsia="Times New Roman" w:hAnsi="Times New Roman" w:cs="Times New Roman"/>
          <w:color w:val="222222"/>
        </w:rPr>
        <w:t>aventi diritto</w:t>
      </w:r>
      <w:r w:rsidRPr="00000768">
        <w:rPr>
          <w:rFonts w:ascii="Times New Roman" w:eastAsia="Times New Roman" w:hAnsi="Times New Roman" w:cs="Times New Roman"/>
          <w:color w:val="222222"/>
        </w:rPr>
        <w:t xml:space="preserve"> della persona giuridica dell’operatore economico non versano in alcuna delle cause di esclusione di cui all’articolo 94 del D. </w:t>
      </w:r>
      <w:proofErr w:type="spellStart"/>
      <w:r w:rsidRPr="00000768">
        <w:rPr>
          <w:rFonts w:ascii="Times New Roman" w:eastAsia="Times New Roman" w:hAnsi="Times New Roman" w:cs="Times New Roman"/>
          <w:color w:val="222222"/>
        </w:rPr>
        <w:t>Lgs</w:t>
      </w:r>
      <w:proofErr w:type="spellEnd"/>
      <w:r w:rsidRPr="00000768">
        <w:rPr>
          <w:rFonts w:ascii="Times New Roman" w:eastAsia="Times New Roman" w:hAnsi="Times New Roman" w:cs="Times New Roman"/>
          <w:color w:val="222222"/>
        </w:rPr>
        <w:t xml:space="preserve"> 36/2023.</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3D4BCF">
        <w:rPr>
          <w:rFonts w:ascii="Times New Roman" w:eastAsia="Times New Roman" w:hAnsi="Times New Roman" w:cs="Times New Roman"/>
          <w:b/>
          <w:bCs/>
          <w:color w:val="222222"/>
        </w:rPr>
        <w:t>INOLTRE DICHIARA DI</w:t>
      </w:r>
    </w:p>
    <w:p w:rsidR="00000768" w:rsidRPr="00000768" w:rsidRDefault="00680119" w:rsidP="003D4BCF">
      <w:pPr>
        <w:spacing w:after="0" w:line="240" w:lineRule="auto"/>
        <w:jc w:val="both"/>
        <w:rPr>
          <w:rFonts w:ascii="Times New Roman" w:eastAsia="Times New Roman" w:hAnsi="Times New Roman" w:cs="Times New Roman"/>
        </w:rPr>
      </w:pPr>
      <w:r w:rsidRPr="00680119">
        <w:rPr>
          <w:rFonts w:ascii="Times New Roman" w:eastAsia="Times New Roman" w:hAnsi="Times New Roman" w:cs="Times New Roman"/>
        </w:rPr>
        <w:pict>
          <v:rect id="_x0000_i1025" style="width:0;height:0" o:hrstd="t" o:hrnoshade="t" o:hr="t" fillcolor="#222" stroked="f"/>
        </w:pict>
      </w:r>
    </w:p>
    <w:tbl>
      <w:tblPr>
        <w:tblW w:w="9309" w:type="dxa"/>
        <w:jc w:val="center"/>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tblPr>
      <w:tblGrid>
        <w:gridCol w:w="9309"/>
      </w:tblGrid>
      <w:tr w:rsidR="00000768" w:rsidRPr="00000768" w:rsidTr="00C556FB">
        <w:trPr>
          <w:jc w:val="center"/>
        </w:trPr>
        <w:tc>
          <w:tcPr>
            <w:tcW w:w="9309" w:type="dxa"/>
            <w:tcBorders>
              <w:top w:val="single" w:sz="4" w:space="0" w:color="E9E9E9"/>
              <w:left w:val="single" w:sz="4" w:space="0" w:color="E9E9E9"/>
              <w:bottom w:val="single" w:sz="4" w:space="0" w:color="E9E9E9"/>
              <w:right w:val="single" w:sz="4" w:space="0" w:color="E9E9E9"/>
            </w:tcBorders>
            <w:tcMar>
              <w:top w:w="92" w:type="dxa"/>
              <w:left w:w="129" w:type="dxa"/>
              <w:bottom w:w="92" w:type="dxa"/>
              <w:right w:w="129" w:type="dxa"/>
            </w:tcMar>
            <w:vAlign w:val="center"/>
            <w:hideMark/>
          </w:tcPr>
          <w:p w:rsidR="00000768" w:rsidRPr="00000768" w:rsidRDefault="00000768" w:rsidP="00DC699B">
            <w:pPr>
              <w:spacing w:after="360" w:line="240" w:lineRule="auto"/>
              <w:jc w:val="center"/>
              <w:rPr>
                <w:rFonts w:ascii="Times New Roman" w:eastAsia="Times New Roman" w:hAnsi="Times New Roman" w:cs="Times New Roman"/>
              </w:rPr>
            </w:pPr>
            <w:r w:rsidRPr="003D4BCF">
              <w:rPr>
                <w:rFonts w:ascii="Times New Roman" w:eastAsia="Times New Roman" w:hAnsi="Times New Roman" w:cs="Times New Roman"/>
                <w:b/>
                <w:bCs/>
              </w:rPr>
              <w:t>PARTE I</w:t>
            </w:r>
            <w:r w:rsidRPr="00000768">
              <w:rPr>
                <w:rFonts w:ascii="Times New Roman" w:eastAsia="Times New Roman" w:hAnsi="Times New Roman" w:cs="Times New Roman"/>
              </w:rPr>
              <w:br/>
            </w:r>
            <w:r w:rsidRPr="003D4BCF">
              <w:rPr>
                <w:rFonts w:ascii="Times New Roman" w:eastAsia="Times New Roman" w:hAnsi="Times New Roman" w:cs="Times New Roman"/>
                <w:b/>
                <w:bCs/>
              </w:rPr>
              <w:t>Requisiti di ordine generale e cause di esclusione automatica</w:t>
            </w:r>
            <w:r w:rsidRPr="00000768">
              <w:rPr>
                <w:rFonts w:ascii="Times New Roman" w:eastAsia="Times New Roman" w:hAnsi="Times New Roman" w:cs="Times New Roman"/>
              </w:rPr>
              <w:br/>
            </w:r>
            <w:r w:rsidRPr="003D4BCF">
              <w:rPr>
                <w:rFonts w:ascii="Times New Roman" w:eastAsia="Times New Roman" w:hAnsi="Times New Roman" w:cs="Times New Roman"/>
                <w:i/>
                <w:iCs/>
              </w:rPr>
              <w:t>(art. 94 d.lgs. 36/2023)</w:t>
            </w:r>
          </w:p>
        </w:tc>
      </w:tr>
    </w:tbl>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Times New Roman" w:hAnsi="Times New Roman" w:cs="Times New Roman"/>
          <w:color w:val="222222"/>
        </w:rPr>
        <w:t>In ordine ai requisiti di cui all’art. 94 del d.lgs. 36/2023, </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3D4BCF">
        <w:rPr>
          <w:rFonts w:ascii="Times New Roman" w:eastAsia="Times New Roman" w:hAnsi="Times New Roman" w:cs="Times New Roman"/>
          <w:b/>
          <w:bCs/>
          <w:color w:val="222222"/>
        </w:rPr>
        <w:t>DICHIARA</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MS Gothic" w:hAnsi="MS Gothic" w:cs="Times New Roman"/>
          <w:color w:val="222222"/>
        </w:rPr>
        <w:lastRenderedPageBreak/>
        <w:t>☐</w:t>
      </w:r>
      <w:r w:rsidRPr="00000768">
        <w:rPr>
          <w:rFonts w:ascii="Times New Roman" w:eastAsia="Times New Roman" w:hAnsi="Times New Roman" w:cs="Times New Roman"/>
          <w:color w:val="222222"/>
        </w:rPr>
        <w:t xml:space="preserve"> che, con riferimento al sottoscritto dichiarante, ai soggetti indicati al comma 3 dell’art. 94 del D. </w:t>
      </w:r>
      <w:proofErr w:type="spellStart"/>
      <w:r w:rsidRPr="00000768">
        <w:rPr>
          <w:rFonts w:ascii="Times New Roman" w:eastAsia="Times New Roman" w:hAnsi="Times New Roman" w:cs="Times New Roman"/>
          <w:color w:val="222222"/>
        </w:rPr>
        <w:t>Lgs</w:t>
      </w:r>
      <w:proofErr w:type="spellEnd"/>
      <w:r w:rsidRPr="00000768">
        <w:rPr>
          <w:rFonts w:ascii="Times New Roman" w:eastAsia="Times New Roman" w:hAnsi="Times New Roman" w:cs="Times New Roman"/>
          <w:color w:val="222222"/>
        </w:rPr>
        <w:t xml:space="preserve">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MS Gothic" w:hAnsi="MS Gothic" w:cs="Times New Roman"/>
          <w:color w:val="222222"/>
        </w:rPr>
        <w:t>☐</w:t>
      </w:r>
      <w:r w:rsidRPr="00000768">
        <w:rPr>
          <w:rFonts w:ascii="Times New Roman" w:eastAsia="Times New Roman" w:hAnsi="Times New Roman" w:cs="Times New Roman"/>
          <w:color w:val="222222"/>
        </w:rPr>
        <w:t xml:space="preserve"> che, con riferimento al sottoscritto dichiarante e ai soggetti indicati al comma 3 dell’art. 94 del D. </w:t>
      </w:r>
      <w:proofErr w:type="spellStart"/>
      <w:r w:rsidRPr="00000768">
        <w:rPr>
          <w:rFonts w:ascii="Times New Roman" w:eastAsia="Times New Roman" w:hAnsi="Times New Roman" w:cs="Times New Roman"/>
          <w:color w:val="222222"/>
        </w:rPr>
        <w:t>Lgs</w:t>
      </w:r>
      <w:proofErr w:type="spellEnd"/>
      <w:r w:rsidRPr="00000768">
        <w:rPr>
          <w:rFonts w:ascii="Times New Roman" w:eastAsia="Times New Roman" w:hAnsi="Times New Roman" w:cs="Times New Roman"/>
          <w:color w:val="222222"/>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MS Gothic" w:hAnsi="MS Gothic" w:cs="Times New Roman"/>
          <w:color w:val="222222"/>
        </w:rPr>
        <w:t>☐</w:t>
      </w:r>
      <w:r w:rsidRPr="00000768">
        <w:rPr>
          <w:rFonts w:ascii="Times New Roman" w:eastAsia="Times New Roman" w:hAnsi="Times New Roman" w:cs="Times New Roman"/>
          <w:color w:val="222222"/>
        </w:rPr>
        <w:t xml:space="preserve"> di non versare in alcuna delle cause di esclusione di cui al comma 5 dell’articolo 94 del d.lgs. 36/2023, laddove applicabili,  cui si rinvia e che si intende qui per ripetuto e trascritto;</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MS Gothic" w:hAnsi="MS Gothic" w:cs="Times New Roman"/>
          <w:color w:val="222222"/>
        </w:rPr>
        <w:t>☐</w:t>
      </w:r>
      <w:r w:rsidRPr="00000768">
        <w:rPr>
          <w:rFonts w:ascii="Times New Roman" w:eastAsia="Times New Roman" w:hAnsi="Times New Roman" w:cs="Times New Roman"/>
          <w:color w:val="222222"/>
        </w:rPr>
        <w:t xml:space="preserve"> che, ai sensi dell’articolo 94, comma 6, del D. </w:t>
      </w:r>
      <w:proofErr w:type="spellStart"/>
      <w:r w:rsidRPr="00000768">
        <w:rPr>
          <w:rFonts w:ascii="Times New Roman" w:eastAsia="Times New Roman" w:hAnsi="Times New Roman" w:cs="Times New Roman"/>
          <w:color w:val="222222"/>
        </w:rPr>
        <w:t>Lgs</w:t>
      </w:r>
      <w:proofErr w:type="spellEnd"/>
      <w:r w:rsidRPr="00000768">
        <w:rPr>
          <w:rFonts w:ascii="Times New Roman" w:eastAsia="Times New Roman" w:hAnsi="Times New Roman" w:cs="Times New Roman"/>
          <w:color w:val="222222"/>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000768" w:rsidRPr="00000768" w:rsidRDefault="00680119" w:rsidP="003D4BCF">
      <w:pPr>
        <w:spacing w:after="0" w:line="240" w:lineRule="auto"/>
        <w:jc w:val="both"/>
        <w:rPr>
          <w:rFonts w:ascii="Times New Roman" w:eastAsia="Times New Roman" w:hAnsi="Times New Roman" w:cs="Times New Roman"/>
        </w:rPr>
      </w:pPr>
      <w:r w:rsidRPr="00680119">
        <w:rPr>
          <w:rFonts w:ascii="Times New Roman" w:eastAsia="Times New Roman" w:hAnsi="Times New Roman" w:cs="Times New Roman"/>
        </w:rPr>
        <w:pict>
          <v:rect id="_x0000_i1026" style="width:0;height:0" o:hrstd="t" o:hrnoshade="t" o:hr="t" fillcolor="#222" stroked="f"/>
        </w:pict>
      </w:r>
    </w:p>
    <w:tbl>
      <w:tblPr>
        <w:tblW w:w="9219" w:type="dxa"/>
        <w:jc w:val="center"/>
        <w:tblBorders>
          <w:top w:val="single" w:sz="4" w:space="0" w:color="E9E9E9"/>
          <w:left w:val="single" w:sz="4" w:space="0" w:color="E9E9E9"/>
          <w:bottom w:val="single" w:sz="4" w:space="0" w:color="E9E9E9"/>
          <w:right w:val="single" w:sz="4" w:space="0" w:color="E9E9E9"/>
        </w:tblBorders>
        <w:tblCellMar>
          <w:top w:w="15" w:type="dxa"/>
          <w:left w:w="15" w:type="dxa"/>
          <w:bottom w:w="15" w:type="dxa"/>
          <w:right w:w="15" w:type="dxa"/>
        </w:tblCellMar>
        <w:tblLook w:val="04A0"/>
      </w:tblPr>
      <w:tblGrid>
        <w:gridCol w:w="9219"/>
      </w:tblGrid>
      <w:tr w:rsidR="00000768" w:rsidRPr="00000768" w:rsidTr="00C556FB">
        <w:trPr>
          <w:jc w:val="center"/>
        </w:trPr>
        <w:tc>
          <w:tcPr>
            <w:tcW w:w="9219" w:type="dxa"/>
            <w:tcBorders>
              <w:top w:val="single" w:sz="4" w:space="0" w:color="E9E9E9"/>
              <w:left w:val="single" w:sz="4" w:space="0" w:color="E9E9E9"/>
              <w:bottom w:val="single" w:sz="4" w:space="0" w:color="E9E9E9"/>
              <w:right w:val="single" w:sz="4" w:space="0" w:color="E9E9E9"/>
            </w:tcBorders>
            <w:tcMar>
              <w:top w:w="92" w:type="dxa"/>
              <w:left w:w="129" w:type="dxa"/>
              <w:bottom w:w="92" w:type="dxa"/>
              <w:right w:w="129" w:type="dxa"/>
            </w:tcMar>
            <w:vAlign w:val="center"/>
            <w:hideMark/>
          </w:tcPr>
          <w:p w:rsidR="00000768" w:rsidRPr="00000768" w:rsidRDefault="00000768" w:rsidP="00C556FB">
            <w:pPr>
              <w:spacing w:after="360" w:line="240" w:lineRule="auto"/>
              <w:jc w:val="center"/>
              <w:rPr>
                <w:rFonts w:ascii="Times New Roman" w:eastAsia="Times New Roman" w:hAnsi="Times New Roman" w:cs="Times New Roman"/>
              </w:rPr>
            </w:pPr>
            <w:r w:rsidRPr="003D4BCF">
              <w:rPr>
                <w:rFonts w:ascii="Times New Roman" w:eastAsia="Times New Roman" w:hAnsi="Times New Roman" w:cs="Times New Roman"/>
                <w:b/>
                <w:bCs/>
              </w:rPr>
              <w:t>PARTE II</w:t>
            </w:r>
            <w:r w:rsidRPr="00000768">
              <w:rPr>
                <w:rFonts w:ascii="Times New Roman" w:eastAsia="Times New Roman" w:hAnsi="Times New Roman" w:cs="Times New Roman"/>
              </w:rPr>
              <w:br/>
            </w:r>
            <w:r w:rsidRPr="003D4BCF">
              <w:rPr>
                <w:rFonts w:ascii="Times New Roman" w:eastAsia="Times New Roman" w:hAnsi="Times New Roman" w:cs="Times New Roman"/>
                <w:b/>
                <w:bCs/>
              </w:rPr>
              <w:t>Cause di esclusione NON automatica</w:t>
            </w:r>
            <w:r w:rsidRPr="00000768">
              <w:rPr>
                <w:rFonts w:ascii="Times New Roman" w:eastAsia="Times New Roman" w:hAnsi="Times New Roman" w:cs="Times New Roman"/>
              </w:rPr>
              <w:br/>
            </w:r>
            <w:r w:rsidRPr="003D4BCF">
              <w:rPr>
                <w:rFonts w:ascii="Times New Roman" w:eastAsia="Times New Roman" w:hAnsi="Times New Roman" w:cs="Times New Roman"/>
                <w:i/>
                <w:iCs/>
              </w:rPr>
              <w:t>(art. 95 d.lgs.36/2023)</w:t>
            </w:r>
          </w:p>
        </w:tc>
      </w:tr>
    </w:tbl>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Times New Roman" w:hAnsi="Times New Roman" w:cs="Times New Roman"/>
          <w:color w:val="222222"/>
        </w:rPr>
        <w:t>In ordine ai requisiti di cui all’art. 95 del d.lgs. 36/2023, </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3D4BCF">
        <w:rPr>
          <w:rFonts w:ascii="Times New Roman" w:eastAsia="Times New Roman" w:hAnsi="Times New Roman" w:cs="Times New Roman"/>
          <w:b/>
          <w:bCs/>
          <w:color w:val="222222"/>
        </w:rPr>
        <w:t>DICHIARA</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MS Gothic" w:hAnsi="MS Gothic" w:cs="Times New Roman"/>
          <w:color w:val="222222"/>
        </w:rPr>
        <w:t>☐</w:t>
      </w:r>
      <w:r w:rsidRPr="00000768">
        <w:rPr>
          <w:rFonts w:ascii="Times New Roman" w:eastAsia="Times New Roman" w:hAnsi="Times New Roman" w:cs="Times New Roman"/>
          <w:color w:val="222222"/>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000768" w:rsidRPr="00000768" w:rsidRDefault="00000768" w:rsidP="003D4BCF">
      <w:pPr>
        <w:shd w:val="clear" w:color="auto" w:fill="FFFFFF"/>
        <w:spacing w:after="230" w:line="240" w:lineRule="auto"/>
        <w:jc w:val="both"/>
        <w:rPr>
          <w:rFonts w:ascii="Times New Roman" w:eastAsia="Times New Roman" w:hAnsi="Times New Roman" w:cs="Times New Roman"/>
          <w:color w:val="222222"/>
        </w:rPr>
      </w:pPr>
      <w:r w:rsidRPr="00000768">
        <w:rPr>
          <w:rFonts w:ascii="Times New Roman" w:eastAsia="MS Gothic" w:hAnsi="MS Gothic" w:cs="Times New Roman"/>
          <w:color w:val="222222"/>
        </w:rPr>
        <w:t>☐</w:t>
      </w:r>
      <w:r w:rsidRPr="00000768">
        <w:rPr>
          <w:rFonts w:ascii="Times New Roman" w:eastAsia="Times New Roman" w:hAnsi="Times New Roman" w:cs="Times New Roman"/>
          <w:color w:val="2222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000768" w:rsidRPr="00000768" w:rsidRDefault="00680119" w:rsidP="003D4BCF">
      <w:pPr>
        <w:spacing w:after="0" w:line="240" w:lineRule="auto"/>
        <w:jc w:val="both"/>
        <w:rPr>
          <w:rFonts w:ascii="Times New Roman" w:eastAsia="Times New Roman" w:hAnsi="Times New Roman" w:cs="Times New Roman"/>
        </w:rPr>
      </w:pPr>
      <w:r w:rsidRPr="00680119">
        <w:rPr>
          <w:rFonts w:ascii="Times New Roman" w:eastAsia="Times New Roman" w:hAnsi="Times New Roman" w:cs="Times New Roman"/>
        </w:rPr>
        <w:lastRenderedPageBreak/>
        <w:pict>
          <v:rect id="_x0000_i1027" style="width:0;height:0" o:hrstd="t" o:hrnoshade="t" o:hr="t" fillcolor="#222" stroked="f"/>
        </w:pict>
      </w:r>
    </w:p>
    <w:p w:rsidR="008B348A" w:rsidRPr="00E418E6" w:rsidRDefault="008B348A" w:rsidP="008B348A">
      <w:pPr>
        <w:pStyle w:val="Default"/>
        <w:jc w:val="both"/>
        <w:rPr>
          <w:sz w:val="22"/>
          <w:szCs w:val="22"/>
        </w:rPr>
      </w:pPr>
      <w:r w:rsidRPr="00E418E6">
        <w:rPr>
          <w:rFonts w:ascii="Times New Roman" w:hAnsi="Times New Roman" w:cs="Times New Roman"/>
          <w:sz w:val="22"/>
          <w:szCs w:val="22"/>
        </w:rPr>
        <w:t>Allega alla presente fotocopia del documento di identità in corso di validità del dichiarante</w:t>
      </w:r>
      <w:r w:rsidR="00F86D77">
        <w:rPr>
          <w:rFonts w:ascii="Times New Roman" w:hAnsi="Times New Roman" w:cs="Times New Roman"/>
          <w:sz w:val="22"/>
          <w:szCs w:val="22"/>
        </w:rPr>
        <w:t xml:space="preserve"> e nonché copia della visura camerale (ove prevista) e/o copia della statuto associativo (ove previsto).</w:t>
      </w:r>
    </w:p>
    <w:p w:rsidR="008B348A" w:rsidRPr="008B348A" w:rsidRDefault="008B348A" w:rsidP="003D4BCF">
      <w:pPr>
        <w:shd w:val="clear" w:color="auto" w:fill="FFFFFF"/>
        <w:spacing w:after="230" w:line="240" w:lineRule="auto"/>
        <w:jc w:val="both"/>
        <w:rPr>
          <w:rFonts w:ascii="Times New Roman" w:eastAsia="Times New Roman" w:hAnsi="Times New Roman" w:cs="Times New Roman"/>
          <w:color w:val="222222"/>
          <w:sz w:val="20"/>
          <w:szCs w:val="20"/>
        </w:rPr>
      </w:pPr>
    </w:p>
    <w:p w:rsidR="00C556FB" w:rsidRDefault="00D55B88" w:rsidP="003D4BCF">
      <w:pPr>
        <w:shd w:val="clear" w:color="auto" w:fill="FFFFFF"/>
        <w:spacing w:after="230" w:line="240" w:lineRule="auto"/>
        <w:jc w:val="both"/>
        <w:rPr>
          <w:rFonts w:ascii="Times New Roman" w:eastAsia="Times New Roman" w:hAnsi="Times New Roman" w:cs="Times New Roman"/>
          <w:b/>
          <w:i/>
          <w:color w:val="222222"/>
          <w:sz w:val="20"/>
          <w:szCs w:val="20"/>
        </w:rPr>
      </w:pPr>
      <w:r w:rsidRPr="00D55B88">
        <w:rPr>
          <w:rFonts w:ascii="Times New Roman" w:eastAsia="Times New Roman" w:hAnsi="Times New Roman" w:cs="Times New Roman"/>
          <w:b/>
          <w:i/>
          <w:color w:val="222222"/>
          <w:sz w:val="20"/>
          <w:szCs w:val="20"/>
        </w:rPr>
        <w:t>La presente dichiarazione è da intendersi valida per tutti i soggetti che impegnano la Società verso l’esterno.</w:t>
      </w:r>
    </w:p>
    <w:p w:rsidR="008B348A" w:rsidRPr="00D55B88" w:rsidRDefault="008B348A" w:rsidP="003D4BCF">
      <w:pPr>
        <w:shd w:val="clear" w:color="auto" w:fill="FFFFFF"/>
        <w:spacing w:after="230" w:line="240" w:lineRule="auto"/>
        <w:jc w:val="both"/>
        <w:rPr>
          <w:rFonts w:ascii="Times New Roman" w:eastAsia="Times New Roman" w:hAnsi="Times New Roman" w:cs="Times New Roman"/>
          <w:b/>
          <w:i/>
          <w:color w:val="222222"/>
          <w:sz w:val="20"/>
          <w:szCs w:val="20"/>
        </w:rPr>
      </w:pPr>
    </w:p>
    <w:p w:rsidR="008B348A" w:rsidRPr="00E418E6" w:rsidRDefault="008B348A" w:rsidP="008B348A">
      <w:pPr>
        <w:pStyle w:val="Default"/>
        <w:jc w:val="both"/>
        <w:rPr>
          <w:rFonts w:ascii="Times New Roman" w:hAnsi="Times New Roman" w:cs="Times New Roman"/>
          <w:sz w:val="22"/>
          <w:szCs w:val="22"/>
        </w:rPr>
      </w:pPr>
      <w:r w:rsidRPr="00E418E6">
        <w:rPr>
          <w:rFonts w:ascii="Times New Roman" w:hAnsi="Times New Roman" w:cs="Times New Roman"/>
          <w:sz w:val="22"/>
          <w:szCs w:val="22"/>
        </w:rPr>
        <w:t>Luogo e data, _</w:t>
      </w:r>
      <w:r w:rsidR="00F86D77">
        <w:rPr>
          <w:rFonts w:ascii="Times New Roman" w:hAnsi="Times New Roman" w:cs="Times New Roman"/>
          <w:sz w:val="22"/>
          <w:szCs w:val="22"/>
        </w:rPr>
        <w:t>_____</w:t>
      </w:r>
      <w:bookmarkStart w:id="0" w:name="_GoBack"/>
      <w:bookmarkEnd w:id="0"/>
      <w:r w:rsidR="00F86D77">
        <w:rPr>
          <w:rFonts w:ascii="Times New Roman" w:hAnsi="Times New Roman" w:cs="Times New Roman"/>
          <w:sz w:val="22"/>
          <w:szCs w:val="22"/>
        </w:rPr>
        <w:t>__</w:t>
      </w:r>
      <w:r w:rsidRPr="00E418E6">
        <w:rPr>
          <w:rFonts w:ascii="Times New Roman" w:hAnsi="Times New Roman" w:cs="Times New Roman"/>
          <w:sz w:val="22"/>
          <w:szCs w:val="22"/>
        </w:rPr>
        <w:t xml:space="preserve">_______________ </w:t>
      </w:r>
    </w:p>
    <w:p w:rsidR="00F86D77" w:rsidRDefault="00F86D77" w:rsidP="008B348A">
      <w:pPr>
        <w:spacing w:line="240" w:lineRule="auto"/>
        <w:ind w:left="5670"/>
        <w:jc w:val="center"/>
        <w:rPr>
          <w:rFonts w:ascii="Times New Roman" w:hAnsi="Times New Roman" w:cs="Times New Roman"/>
        </w:rPr>
      </w:pPr>
    </w:p>
    <w:p w:rsidR="008B348A" w:rsidRPr="00E418E6" w:rsidRDefault="008B348A" w:rsidP="008B348A">
      <w:pPr>
        <w:spacing w:line="240" w:lineRule="auto"/>
        <w:ind w:left="5670"/>
        <w:jc w:val="center"/>
        <w:rPr>
          <w:rFonts w:ascii="Times New Roman" w:hAnsi="Times New Roman" w:cs="Times New Roman"/>
        </w:rPr>
      </w:pPr>
      <w:r w:rsidRPr="00E418E6">
        <w:rPr>
          <w:rFonts w:ascii="Times New Roman" w:hAnsi="Times New Roman" w:cs="Times New Roman"/>
        </w:rPr>
        <w:t>IN FEDE</w:t>
      </w:r>
    </w:p>
    <w:p w:rsidR="008B348A" w:rsidRPr="00E418E6" w:rsidRDefault="008B348A" w:rsidP="008B348A">
      <w:pPr>
        <w:spacing w:line="240" w:lineRule="auto"/>
        <w:ind w:left="5670"/>
        <w:jc w:val="center"/>
        <w:rPr>
          <w:rFonts w:ascii="Times New Roman" w:hAnsi="Times New Roman" w:cs="Times New Roman"/>
        </w:rPr>
      </w:pPr>
      <w:r w:rsidRPr="00E418E6">
        <w:rPr>
          <w:rFonts w:ascii="Times New Roman" w:hAnsi="Times New Roman" w:cs="Times New Roman"/>
        </w:rPr>
        <w:t>_________</w:t>
      </w:r>
      <w:r w:rsidR="00F86D77">
        <w:rPr>
          <w:rFonts w:ascii="Times New Roman" w:hAnsi="Times New Roman" w:cs="Times New Roman"/>
        </w:rPr>
        <w:t>______</w:t>
      </w:r>
      <w:r w:rsidRPr="00E418E6">
        <w:rPr>
          <w:rFonts w:ascii="Times New Roman" w:hAnsi="Times New Roman" w:cs="Times New Roman"/>
        </w:rPr>
        <w:t>_______________</w:t>
      </w:r>
    </w:p>
    <w:p w:rsidR="00DA7668" w:rsidRPr="003D4BCF" w:rsidRDefault="00C34A5A" w:rsidP="008B348A">
      <w:pPr>
        <w:shd w:val="clear" w:color="auto" w:fill="FFFFFF"/>
        <w:spacing w:after="230" w:line="240" w:lineRule="auto"/>
        <w:jc w:val="both"/>
        <w:rPr>
          <w:rFonts w:ascii="Times New Roman" w:hAnsi="Times New Roman" w:cs="Times New Roman"/>
        </w:rPr>
      </w:pPr>
    </w:p>
    <w:sectPr w:rsidR="00DA7668" w:rsidRPr="003D4BCF" w:rsidSect="004E51E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0DA5"/>
    <w:multiLevelType w:val="multilevel"/>
    <w:tmpl w:val="556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10AE3"/>
    <w:multiLevelType w:val="multilevel"/>
    <w:tmpl w:val="C9E4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A13DE"/>
    <w:multiLevelType w:val="hybridMultilevel"/>
    <w:tmpl w:val="CA9C3AFE"/>
    <w:lvl w:ilvl="0" w:tplc="60726EC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B9E6084"/>
    <w:multiLevelType w:val="multilevel"/>
    <w:tmpl w:val="FD34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000768"/>
    <w:rsid w:val="00000768"/>
    <w:rsid w:val="00047A80"/>
    <w:rsid w:val="000D1C6E"/>
    <w:rsid w:val="001732E9"/>
    <w:rsid w:val="002071C4"/>
    <w:rsid w:val="002163DD"/>
    <w:rsid w:val="00384356"/>
    <w:rsid w:val="003A41DC"/>
    <w:rsid w:val="003D4BCF"/>
    <w:rsid w:val="004765DE"/>
    <w:rsid w:val="004E51EA"/>
    <w:rsid w:val="00590EEC"/>
    <w:rsid w:val="006700FD"/>
    <w:rsid w:val="00680119"/>
    <w:rsid w:val="0078038B"/>
    <w:rsid w:val="007960FA"/>
    <w:rsid w:val="008B348A"/>
    <w:rsid w:val="009D45E0"/>
    <w:rsid w:val="00A35D4B"/>
    <w:rsid w:val="00AA0B2A"/>
    <w:rsid w:val="00AC25CF"/>
    <w:rsid w:val="00AC5812"/>
    <w:rsid w:val="00B67281"/>
    <w:rsid w:val="00C34A5A"/>
    <w:rsid w:val="00C556FB"/>
    <w:rsid w:val="00C73BC8"/>
    <w:rsid w:val="00CD27F1"/>
    <w:rsid w:val="00D46A26"/>
    <w:rsid w:val="00D55B88"/>
    <w:rsid w:val="00D95191"/>
    <w:rsid w:val="00DC699B"/>
    <w:rsid w:val="00F86D77"/>
    <w:rsid w:val="00FA2CB5"/>
    <w:rsid w:val="00FC73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1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as-text-align-center">
    <w:name w:val="has-text-align-center"/>
    <w:basedOn w:val="Normale"/>
    <w:rsid w:val="00000768"/>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00768"/>
    <w:rPr>
      <w:b/>
      <w:bCs/>
    </w:rPr>
  </w:style>
  <w:style w:type="character" w:styleId="Collegamentoipertestuale">
    <w:name w:val="Hyperlink"/>
    <w:basedOn w:val="Carpredefinitoparagrafo"/>
    <w:uiPriority w:val="99"/>
    <w:unhideWhenUsed/>
    <w:rsid w:val="00000768"/>
    <w:rPr>
      <w:color w:val="0000FF"/>
      <w:u w:val="single"/>
    </w:rPr>
  </w:style>
  <w:style w:type="character" w:styleId="Enfasicorsivo">
    <w:name w:val="Emphasis"/>
    <w:basedOn w:val="Carpredefinitoparagrafo"/>
    <w:uiPriority w:val="20"/>
    <w:qFormat/>
    <w:rsid w:val="00000768"/>
    <w:rPr>
      <w:i/>
      <w:iCs/>
    </w:rPr>
  </w:style>
  <w:style w:type="paragraph" w:styleId="NormaleWeb">
    <w:name w:val="Normal (Web)"/>
    <w:basedOn w:val="Normale"/>
    <w:uiPriority w:val="99"/>
    <w:semiHidden/>
    <w:unhideWhenUsed/>
    <w:rsid w:val="000007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red-color">
    <w:name w:val="has-vivid-red-color"/>
    <w:basedOn w:val="Normale"/>
    <w:rsid w:val="000007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e"/>
    <w:rsid w:val="000007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6728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as-text-align-center">
    <w:name w:val="has-text-align-center"/>
    <w:basedOn w:val="Normale"/>
    <w:rsid w:val="00000768"/>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00768"/>
    <w:rPr>
      <w:b/>
      <w:bCs/>
    </w:rPr>
  </w:style>
  <w:style w:type="character" w:styleId="Collegamentoipertestuale">
    <w:name w:val="Hyperlink"/>
    <w:basedOn w:val="Carpredefinitoparagrafo"/>
    <w:uiPriority w:val="99"/>
    <w:unhideWhenUsed/>
    <w:rsid w:val="00000768"/>
    <w:rPr>
      <w:color w:val="0000FF"/>
      <w:u w:val="single"/>
    </w:rPr>
  </w:style>
  <w:style w:type="character" w:styleId="Enfasicorsivo">
    <w:name w:val="Emphasis"/>
    <w:basedOn w:val="Carpredefinitoparagrafo"/>
    <w:uiPriority w:val="20"/>
    <w:qFormat/>
    <w:rsid w:val="00000768"/>
    <w:rPr>
      <w:i/>
      <w:iCs/>
    </w:rPr>
  </w:style>
  <w:style w:type="paragraph" w:styleId="NormaleWeb">
    <w:name w:val="Normal (Web)"/>
    <w:basedOn w:val="Normale"/>
    <w:uiPriority w:val="99"/>
    <w:semiHidden/>
    <w:unhideWhenUsed/>
    <w:rsid w:val="000007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red-color">
    <w:name w:val="has-vivid-red-color"/>
    <w:basedOn w:val="Normale"/>
    <w:rsid w:val="000007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e"/>
    <w:rsid w:val="000007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6728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406004474">
      <w:bodyDiv w:val="1"/>
      <w:marLeft w:val="0"/>
      <w:marRight w:val="0"/>
      <w:marTop w:val="0"/>
      <w:marBottom w:val="0"/>
      <w:divBdr>
        <w:top w:val="none" w:sz="0" w:space="0" w:color="auto"/>
        <w:left w:val="none" w:sz="0" w:space="0" w:color="auto"/>
        <w:bottom w:val="none" w:sz="0" w:space="0" w:color="auto"/>
        <w:right w:val="none" w:sz="0" w:space="0" w:color="auto"/>
      </w:divBdr>
    </w:div>
    <w:div w:id="605581530">
      <w:bodyDiv w:val="1"/>
      <w:marLeft w:val="0"/>
      <w:marRight w:val="0"/>
      <w:marTop w:val="0"/>
      <w:marBottom w:val="0"/>
      <w:divBdr>
        <w:top w:val="none" w:sz="0" w:space="0" w:color="auto"/>
        <w:left w:val="none" w:sz="0" w:space="0" w:color="auto"/>
        <w:bottom w:val="none" w:sz="0" w:space="0" w:color="auto"/>
        <w:right w:val="none" w:sz="0" w:space="0" w:color="auto"/>
      </w:divBdr>
    </w:div>
    <w:div w:id="1325360236">
      <w:bodyDiv w:val="1"/>
      <w:marLeft w:val="0"/>
      <w:marRight w:val="0"/>
      <w:marTop w:val="0"/>
      <w:marBottom w:val="0"/>
      <w:divBdr>
        <w:top w:val="none" w:sz="0" w:space="0" w:color="auto"/>
        <w:left w:val="none" w:sz="0" w:space="0" w:color="auto"/>
        <w:bottom w:val="none" w:sz="0" w:space="0" w:color="auto"/>
        <w:right w:val="none" w:sz="0" w:space="0" w:color="auto"/>
      </w:divBdr>
    </w:div>
    <w:div w:id="17056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D5408-6B90-429D-AB27-CC1FB9F9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marco.polidoro</dc:creator>
  <cp:lastModifiedBy>Utente</cp:lastModifiedBy>
  <cp:revision>2</cp:revision>
  <cp:lastPrinted>2023-07-14T08:15:00Z</cp:lastPrinted>
  <dcterms:created xsi:type="dcterms:W3CDTF">2024-06-19T12:49:00Z</dcterms:created>
  <dcterms:modified xsi:type="dcterms:W3CDTF">2024-06-19T12:49:00Z</dcterms:modified>
</cp:coreProperties>
</file>